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02" w:rsidRPr="00096135" w:rsidRDefault="00852502" w:rsidP="00852502">
      <w:pPr>
        <w:pStyle w:val="Bezproreda"/>
        <w:rPr>
          <w:sz w:val="23"/>
          <w:szCs w:val="23"/>
        </w:rPr>
      </w:pPr>
      <w:r w:rsidRPr="00096135">
        <w:rPr>
          <w:sz w:val="23"/>
          <w:szCs w:val="23"/>
        </w:rPr>
        <w:t>Naziv obveznika: Osnovna škola Ferdinandovac</w:t>
      </w:r>
    </w:p>
    <w:p w:rsidR="00852502" w:rsidRPr="00096135" w:rsidRDefault="00852502" w:rsidP="00852502">
      <w:pPr>
        <w:pStyle w:val="Bezproreda"/>
        <w:rPr>
          <w:sz w:val="23"/>
          <w:szCs w:val="23"/>
        </w:rPr>
      </w:pPr>
      <w:r w:rsidRPr="00096135">
        <w:rPr>
          <w:sz w:val="23"/>
          <w:szCs w:val="23"/>
        </w:rPr>
        <w:t>Poštanski broj i mjesto – sjedište obveznika: 48356 Ferdinandovac</w:t>
      </w:r>
    </w:p>
    <w:p w:rsidR="00852502" w:rsidRPr="00096135" w:rsidRDefault="00852502" w:rsidP="00852502">
      <w:pPr>
        <w:pStyle w:val="Bezproreda"/>
        <w:rPr>
          <w:sz w:val="23"/>
          <w:szCs w:val="23"/>
        </w:rPr>
      </w:pPr>
      <w:r w:rsidRPr="00096135">
        <w:rPr>
          <w:sz w:val="23"/>
          <w:szCs w:val="23"/>
        </w:rPr>
        <w:t>Adresa sjedišta: Dravska 66</w:t>
      </w:r>
    </w:p>
    <w:p w:rsidR="00852502" w:rsidRPr="00096135" w:rsidRDefault="00852502" w:rsidP="00852502">
      <w:pPr>
        <w:pStyle w:val="Bezproreda"/>
        <w:rPr>
          <w:sz w:val="23"/>
          <w:szCs w:val="23"/>
        </w:rPr>
      </w:pPr>
      <w:r w:rsidRPr="00096135">
        <w:rPr>
          <w:sz w:val="23"/>
          <w:szCs w:val="23"/>
        </w:rPr>
        <w:t>Šifra županije, grada ili općine: 115</w:t>
      </w:r>
    </w:p>
    <w:p w:rsidR="00852502" w:rsidRPr="00096135" w:rsidRDefault="00852502" w:rsidP="00852502">
      <w:pPr>
        <w:pStyle w:val="Bezproreda"/>
        <w:rPr>
          <w:sz w:val="23"/>
          <w:szCs w:val="23"/>
        </w:rPr>
      </w:pPr>
      <w:r w:rsidRPr="00096135">
        <w:rPr>
          <w:sz w:val="23"/>
          <w:szCs w:val="23"/>
        </w:rPr>
        <w:t>Broj RKP-a: 08416</w:t>
      </w:r>
    </w:p>
    <w:p w:rsidR="00852502" w:rsidRPr="00096135" w:rsidRDefault="00852502" w:rsidP="00852502">
      <w:pPr>
        <w:pStyle w:val="Bezproreda"/>
        <w:rPr>
          <w:sz w:val="23"/>
          <w:szCs w:val="23"/>
        </w:rPr>
      </w:pPr>
      <w:r w:rsidRPr="00096135">
        <w:rPr>
          <w:sz w:val="23"/>
          <w:szCs w:val="23"/>
        </w:rPr>
        <w:t>Matični broj: 03066363</w:t>
      </w:r>
    </w:p>
    <w:p w:rsidR="00852502" w:rsidRPr="00096135" w:rsidRDefault="00852502" w:rsidP="00852502">
      <w:pPr>
        <w:pStyle w:val="Bezproreda"/>
        <w:rPr>
          <w:sz w:val="23"/>
          <w:szCs w:val="23"/>
        </w:rPr>
      </w:pPr>
      <w:r w:rsidRPr="00096135">
        <w:rPr>
          <w:sz w:val="23"/>
          <w:szCs w:val="23"/>
        </w:rPr>
        <w:t>Osobni identifikacijski broj – OIB: 48279167485</w:t>
      </w:r>
    </w:p>
    <w:p w:rsidR="00852502" w:rsidRPr="00096135" w:rsidRDefault="00852502" w:rsidP="00852502">
      <w:pPr>
        <w:pStyle w:val="Bezproreda"/>
        <w:rPr>
          <w:sz w:val="23"/>
          <w:szCs w:val="23"/>
        </w:rPr>
      </w:pPr>
      <w:r w:rsidRPr="00096135">
        <w:rPr>
          <w:sz w:val="23"/>
          <w:szCs w:val="23"/>
        </w:rPr>
        <w:t>Razina: 31</w:t>
      </w:r>
    </w:p>
    <w:p w:rsidR="00852502" w:rsidRPr="00096135" w:rsidRDefault="00852502" w:rsidP="00852502">
      <w:pPr>
        <w:pStyle w:val="Bezproreda"/>
        <w:rPr>
          <w:sz w:val="23"/>
          <w:szCs w:val="23"/>
        </w:rPr>
      </w:pPr>
      <w:r w:rsidRPr="00096135">
        <w:rPr>
          <w:sz w:val="23"/>
          <w:szCs w:val="23"/>
        </w:rPr>
        <w:t>Razdjel: 000</w:t>
      </w:r>
    </w:p>
    <w:p w:rsidR="00852502" w:rsidRPr="00096135" w:rsidRDefault="00852502" w:rsidP="00852502">
      <w:pPr>
        <w:pStyle w:val="Bezproreda"/>
        <w:rPr>
          <w:sz w:val="23"/>
          <w:szCs w:val="23"/>
        </w:rPr>
      </w:pPr>
      <w:r w:rsidRPr="00096135">
        <w:rPr>
          <w:sz w:val="23"/>
          <w:szCs w:val="23"/>
        </w:rPr>
        <w:t>Šifra djelatnosti – prema NKD-u 2007.: 8520</w:t>
      </w:r>
    </w:p>
    <w:p w:rsidR="00852502" w:rsidRDefault="00DE3481" w:rsidP="00852502">
      <w:pPr>
        <w:pStyle w:val="Bezproreda"/>
        <w:rPr>
          <w:sz w:val="23"/>
          <w:szCs w:val="23"/>
        </w:rPr>
      </w:pPr>
      <w:r>
        <w:rPr>
          <w:sz w:val="23"/>
          <w:szCs w:val="23"/>
        </w:rPr>
        <w:t>Oznaka razdoblja: 2025-03</w:t>
      </w:r>
    </w:p>
    <w:p w:rsidR="00DE3481" w:rsidRPr="00096135" w:rsidRDefault="00DE3481" w:rsidP="00852502">
      <w:pPr>
        <w:pStyle w:val="Bezproreda"/>
        <w:rPr>
          <w:sz w:val="23"/>
          <w:szCs w:val="23"/>
        </w:rPr>
      </w:pPr>
    </w:p>
    <w:p w:rsidR="00852502" w:rsidRPr="00096135" w:rsidRDefault="00852502" w:rsidP="00852502">
      <w:pPr>
        <w:rPr>
          <w:sz w:val="23"/>
          <w:szCs w:val="23"/>
        </w:rPr>
      </w:pPr>
    </w:p>
    <w:p w:rsidR="00852502" w:rsidRPr="00096135" w:rsidRDefault="00852502" w:rsidP="00852502">
      <w:pPr>
        <w:jc w:val="center"/>
        <w:rPr>
          <w:sz w:val="23"/>
          <w:szCs w:val="23"/>
        </w:rPr>
      </w:pPr>
      <w:r w:rsidRPr="00096135">
        <w:rPr>
          <w:sz w:val="23"/>
          <w:szCs w:val="23"/>
        </w:rPr>
        <w:t>Bilješke uz financijske izvještaje</w:t>
      </w:r>
    </w:p>
    <w:p w:rsidR="00852502" w:rsidRPr="00096135" w:rsidRDefault="00852502" w:rsidP="00852502">
      <w:pPr>
        <w:rPr>
          <w:sz w:val="23"/>
          <w:szCs w:val="23"/>
        </w:rPr>
      </w:pPr>
    </w:p>
    <w:p w:rsidR="00D45FC9" w:rsidRDefault="00D45FC9" w:rsidP="00AB0E1E">
      <w:pPr>
        <w:pStyle w:val="Odlomakpopisa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Referentna stranica obrazac PR-RAS šifra Y006 manjak prihoda za pokriće u sljedećem razdoblju u iznosu </w:t>
      </w:r>
      <w:r w:rsidR="00C17E6E">
        <w:rPr>
          <w:sz w:val="23"/>
          <w:szCs w:val="23"/>
        </w:rPr>
        <w:t xml:space="preserve">67.629,17 eura </w:t>
      </w:r>
      <w:r>
        <w:rPr>
          <w:sz w:val="23"/>
          <w:szCs w:val="23"/>
        </w:rPr>
        <w:t xml:space="preserve">nastao je uslijed obračuna rashoda plaće za ožujak. U istom trenutku nastalo je i potraživanje u iznosu 71.138,54 eura. </w:t>
      </w:r>
      <w:r w:rsidR="00C17E6E">
        <w:rPr>
          <w:sz w:val="23"/>
          <w:szCs w:val="23"/>
        </w:rPr>
        <w:t xml:space="preserve">U četvrtak, 10. travnja 2025. godine kad plaća bude isplaćena, priznat će se prihod za ovaj iznos potraživanja. Realno stanje je višak prihoda raspoloživ u sljedećem razdoblju u iznosu 3.509,37 eura.  </w:t>
      </w:r>
      <w:r>
        <w:rPr>
          <w:sz w:val="23"/>
          <w:szCs w:val="23"/>
        </w:rPr>
        <w:t xml:space="preserve"> </w:t>
      </w:r>
    </w:p>
    <w:p w:rsidR="00852502" w:rsidRPr="00096135" w:rsidRDefault="00DE3481" w:rsidP="00AB0E1E">
      <w:pPr>
        <w:pStyle w:val="Odlomakpopisa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Obrazac PR-RAS šifra 6361,  indeks je povećan 117,7</w:t>
      </w:r>
      <w:r w:rsidR="00AB0E1E" w:rsidRPr="00096135">
        <w:rPr>
          <w:sz w:val="23"/>
          <w:szCs w:val="23"/>
        </w:rPr>
        <w:t xml:space="preserve"> – zbog </w:t>
      </w:r>
      <w:r w:rsidR="00791731" w:rsidRPr="00096135">
        <w:rPr>
          <w:sz w:val="23"/>
          <w:szCs w:val="23"/>
        </w:rPr>
        <w:t xml:space="preserve">primjene </w:t>
      </w:r>
      <w:r w:rsidR="00AB0E1E" w:rsidRPr="00096135">
        <w:rPr>
          <w:sz w:val="23"/>
          <w:szCs w:val="23"/>
        </w:rPr>
        <w:t>nove Uredbe o nazivima radnih mjesta, uvjetima za raspored i koeficijentima za obračun plaće u javnim službama. Koeficijenti su bitno povećani</w:t>
      </w:r>
      <w:r w:rsidR="00791731" w:rsidRPr="00096135">
        <w:rPr>
          <w:sz w:val="23"/>
          <w:szCs w:val="23"/>
        </w:rPr>
        <w:t>, a samim tim i prihodi za plaće</w:t>
      </w:r>
      <w:r w:rsidR="00AB0E1E" w:rsidRPr="00096135">
        <w:rPr>
          <w:sz w:val="23"/>
          <w:szCs w:val="23"/>
        </w:rPr>
        <w:t>.</w:t>
      </w:r>
      <w:r w:rsidR="00852502" w:rsidRPr="00096135">
        <w:rPr>
          <w:sz w:val="23"/>
          <w:szCs w:val="23"/>
        </w:rPr>
        <w:t xml:space="preserve">    </w:t>
      </w:r>
    </w:p>
    <w:p w:rsidR="00852502" w:rsidRPr="00096135" w:rsidRDefault="00852502" w:rsidP="00852502">
      <w:pPr>
        <w:pStyle w:val="Odlomakpopisa"/>
        <w:numPr>
          <w:ilvl w:val="0"/>
          <w:numId w:val="1"/>
        </w:numPr>
        <w:rPr>
          <w:sz w:val="23"/>
          <w:szCs w:val="23"/>
        </w:rPr>
      </w:pPr>
      <w:r w:rsidRPr="00096135">
        <w:rPr>
          <w:sz w:val="23"/>
          <w:szCs w:val="23"/>
        </w:rPr>
        <w:t>Obraz</w:t>
      </w:r>
      <w:r w:rsidR="005F133D" w:rsidRPr="00096135">
        <w:rPr>
          <w:sz w:val="23"/>
          <w:szCs w:val="23"/>
        </w:rPr>
        <w:t>a</w:t>
      </w:r>
      <w:r w:rsidR="00AB0E1E" w:rsidRPr="00096135">
        <w:rPr>
          <w:sz w:val="23"/>
          <w:szCs w:val="23"/>
        </w:rPr>
        <w:t>c PR-RAS</w:t>
      </w:r>
      <w:r w:rsidR="00DE3481">
        <w:rPr>
          <w:sz w:val="23"/>
          <w:szCs w:val="23"/>
        </w:rPr>
        <w:t xml:space="preserve"> šifra 6393 indeks je smanjen 78,9</w:t>
      </w:r>
      <w:r w:rsidRPr="00096135">
        <w:rPr>
          <w:sz w:val="23"/>
          <w:szCs w:val="23"/>
        </w:rPr>
        <w:t xml:space="preserve"> – </w:t>
      </w:r>
      <w:r w:rsidR="00AB0E1E" w:rsidRPr="00096135">
        <w:rPr>
          <w:sz w:val="23"/>
          <w:szCs w:val="23"/>
        </w:rPr>
        <w:t xml:space="preserve"> </w:t>
      </w:r>
      <w:r w:rsidR="00DE3481">
        <w:rPr>
          <w:sz w:val="23"/>
          <w:szCs w:val="23"/>
        </w:rPr>
        <w:t xml:space="preserve">projekt „Školska shema voća i mlijeka“ na razini </w:t>
      </w:r>
      <w:r w:rsidR="00C17E6E">
        <w:rPr>
          <w:sz w:val="23"/>
          <w:szCs w:val="23"/>
        </w:rPr>
        <w:t xml:space="preserve">je </w:t>
      </w:r>
      <w:r w:rsidR="00DE3481">
        <w:rPr>
          <w:sz w:val="23"/>
          <w:szCs w:val="23"/>
        </w:rPr>
        <w:t>lanjske realizacije, a projekt „Prilika za sve 7“ povučeno</w:t>
      </w:r>
      <w:r w:rsidR="00C17E6E">
        <w:rPr>
          <w:sz w:val="23"/>
          <w:szCs w:val="23"/>
        </w:rPr>
        <w:t xml:space="preserve"> je</w:t>
      </w:r>
      <w:r w:rsidR="00DE3481">
        <w:rPr>
          <w:sz w:val="23"/>
          <w:szCs w:val="23"/>
        </w:rPr>
        <w:t xml:space="preserve"> manje sredstava. Naime, lani smo imali plaće za dva pomoćnika u nastavi, a ove godine imamo jednog pomoćnika u nastavi s učenicima koji pohađaju nastavu po redovitom programu uz prilagodbu sadržaja.</w:t>
      </w:r>
      <w:r w:rsidR="00C17E6E">
        <w:rPr>
          <w:sz w:val="23"/>
          <w:szCs w:val="23"/>
        </w:rPr>
        <w:t xml:space="preserve"> </w:t>
      </w:r>
    </w:p>
    <w:p w:rsidR="00FF00A7" w:rsidRPr="00363F3F" w:rsidRDefault="00A4763D" w:rsidP="00363F3F">
      <w:pPr>
        <w:pStyle w:val="Odlomakpopisa"/>
        <w:numPr>
          <w:ilvl w:val="0"/>
          <w:numId w:val="1"/>
        </w:numPr>
        <w:rPr>
          <w:sz w:val="23"/>
          <w:szCs w:val="23"/>
        </w:rPr>
      </w:pPr>
      <w:r w:rsidRPr="00096135">
        <w:rPr>
          <w:sz w:val="23"/>
          <w:szCs w:val="23"/>
        </w:rPr>
        <w:t>Obrazac PR-</w:t>
      </w:r>
      <w:r w:rsidR="006910B3">
        <w:rPr>
          <w:sz w:val="23"/>
          <w:szCs w:val="23"/>
        </w:rPr>
        <w:t xml:space="preserve">RAS šifra 6712 indeks je povećan 2.242,03 – ove godine se prije krenulo sa nabavom opreme. Kupljena je pametna ploča </w:t>
      </w:r>
      <w:r w:rsidR="000B5997">
        <w:rPr>
          <w:sz w:val="23"/>
          <w:szCs w:val="23"/>
        </w:rPr>
        <w:t xml:space="preserve">za učionicu geografije </w:t>
      </w:r>
      <w:r w:rsidR="006910B3">
        <w:rPr>
          <w:sz w:val="23"/>
          <w:szCs w:val="23"/>
        </w:rPr>
        <w:t>što je jednokratna investicija koja je prethodne godine u ovom izvještajnom razdoblju izostala.</w:t>
      </w:r>
    </w:p>
    <w:p w:rsidR="00852502" w:rsidRPr="00096135" w:rsidRDefault="00062F6B" w:rsidP="00FF00A7">
      <w:pPr>
        <w:pStyle w:val="Odlomakpopisa"/>
        <w:numPr>
          <w:ilvl w:val="0"/>
          <w:numId w:val="1"/>
        </w:numPr>
        <w:rPr>
          <w:sz w:val="23"/>
          <w:szCs w:val="23"/>
        </w:rPr>
      </w:pPr>
      <w:r w:rsidRPr="00096135">
        <w:rPr>
          <w:sz w:val="23"/>
          <w:szCs w:val="23"/>
        </w:rPr>
        <w:t>Obraza</w:t>
      </w:r>
      <w:r w:rsidR="00916972" w:rsidRPr="00096135">
        <w:rPr>
          <w:sz w:val="23"/>
          <w:szCs w:val="23"/>
        </w:rPr>
        <w:t>c PR-RAS ši</w:t>
      </w:r>
      <w:r w:rsidR="00363F3F">
        <w:rPr>
          <w:sz w:val="23"/>
          <w:szCs w:val="23"/>
        </w:rPr>
        <w:t>fra 3111 indeks je povećan 159,3</w:t>
      </w:r>
      <w:r w:rsidR="00916972" w:rsidRPr="00096135">
        <w:rPr>
          <w:sz w:val="23"/>
          <w:szCs w:val="23"/>
        </w:rPr>
        <w:t xml:space="preserve"> – zbog </w:t>
      </w:r>
      <w:r w:rsidR="00791731" w:rsidRPr="00096135">
        <w:rPr>
          <w:sz w:val="23"/>
          <w:szCs w:val="23"/>
        </w:rPr>
        <w:t xml:space="preserve">primjene </w:t>
      </w:r>
      <w:r w:rsidR="00916972" w:rsidRPr="00096135">
        <w:rPr>
          <w:sz w:val="23"/>
          <w:szCs w:val="23"/>
        </w:rPr>
        <w:t>nove Uredbe o nazivima radnih mjesta, uvjetima za raspored i koeficijentima za obračun plaće u javnim službama. Koeficijenti su bitno povećani</w:t>
      </w:r>
      <w:r w:rsidR="00791731" w:rsidRPr="00096135">
        <w:rPr>
          <w:sz w:val="23"/>
          <w:szCs w:val="23"/>
        </w:rPr>
        <w:t>, a samim tim i rashodi za plaće</w:t>
      </w:r>
      <w:r w:rsidR="00916972" w:rsidRPr="00096135">
        <w:rPr>
          <w:sz w:val="23"/>
          <w:szCs w:val="23"/>
        </w:rPr>
        <w:t xml:space="preserve">. </w:t>
      </w:r>
      <w:r w:rsidR="00363F3F">
        <w:rPr>
          <w:sz w:val="23"/>
          <w:szCs w:val="23"/>
        </w:rPr>
        <w:t xml:space="preserve">Nadalje ove godine u izvještaj su ušle plaće za četiri mjeseca. To su plaća za razdoblje od prosinca 2024. do ožujka 2025. godine. Lani je to razdoblje obuhvaćalo od prosinca do veljače. </w:t>
      </w:r>
      <w:r w:rsidR="00916972" w:rsidRPr="00096135">
        <w:rPr>
          <w:sz w:val="23"/>
          <w:szCs w:val="23"/>
        </w:rPr>
        <w:t xml:space="preserve">   </w:t>
      </w:r>
    </w:p>
    <w:p w:rsidR="00852502" w:rsidRPr="00096135" w:rsidRDefault="00916972" w:rsidP="00852502">
      <w:pPr>
        <w:pStyle w:val="Odlomakpopisa"/>
        <w:numPr>
          <w:ilvl w:val="0"/>
          <w:numId w:val="1"/>
        </w:numPr>
        <w:rPr>
          <w:sz w:val="23"/>
          <w:szCs w:val="23"/>
        </w:rPr>
      </w:pPr>
      <w:r w:rsidRPr="00096135">
        <w:rPr>
          <w:sz w:val="23"/>
          <w:szCs w:val="23"/>
        </w:rPr>
        <w:t>Obrazac PR-RAS šifra 3113</w:t>
      </w:r>
      <w:r w:rsidR="008D772E" w:rsidRPr="00096135">
        <w:rPr>
          <w:sz w:val="23"/>
          <w:szCs w:val="23"/>
        </w:rPr>
        <w:t xml:space="preserve"> indeks</w:t>
      </w:r>
      <w:r w:rsidR="00363F3F">
        <w:rPr>
          <w:sz w:val="23"/>
          <w:szCs w:val="23"/>
        </w:rPr>
        <w:t xml:space="preserve"> je povećan 233,7</w:t>
      </w:r>
      <w:r w:rsidR="00852502" w:rsidRPr="00096135">
        <w:rPr>
          <w:sz w:val="23"/>
          <w:szCs w:val="23"/>
        </w:rPr>
        <w:t xml:space="preserve"> – </w:t>
      </w:r>
      <w:r w:rsidR="00363F3F">
        <w:rPr>
          <w:sz w:val="23"/>
          <w:szCs w:val="23"/>
        </w:rPr>
        <w:t>zbog četiri plaće i povećanih koeficijenata, ka</w:t>
      </w:r>
      <w:r w:rsidR="00465E17">
        <w:rPr>
          <w:sz w:val="23"/>
          <w:szCs w:val="23"/>
        </w:rPr>
        <w:t>o u obrazloženjima broj 2 i 5</w:t>
      </w:r>
      <w:r w:rsidR="00363F3F">
        <w:rPr>
          <w:sz w:val="23"/>
          <w:szCs w:val="23"/>
        </w:rPr>
        <w:t>.</w:t>
      </w:r>
    </w:p>
    <w:p w:rsidR="000B5997" w:rsidRPr="00096135" w:rsidRDefault="00363F3F" w:rsidP="000B5997">
      <w:pPr>
        <w:pStyle w:val="Odlomakpopisa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Obrazac PR-RAS šifra 3114 indeks</w:t>
      </w:r>
      <w:r w:rsidR="001D7357">
        <w:rPr>
          <w:sz w:val="23"/>
          <w:szCs w:val="23"/>
        </w:rPr>
        <w:t xml:space="preserve"> je povećan</w:t>
      </w:r>
      <w:r w:rsidR="008D772E" w:rsidRPr="00096135">
        <w:rPr>
          <w:sz w:val="23"/>
          <w:szCs w:val="23"/>
        </w:rPr>
        <w:t xml:space="preserve"> </w:t>
      </w:r>
      <w:r w:rsidR="000B5997">
        <w:rPr>
          <w:sz w:val="23"/>
          <w:szCs w:val="23"/>
        </w:rPr>
        <w:t>187,5</w:t>
      </w:r>
      <w:r w:rsidR="00E02CB4" w:rsidRPr="00096135">
        <w:rPr>
          <w:sz w:val="23"/>
          <w:szCs w:val="23"/>
        </w:rPr>
        <w:t xml:space="preserve"> –</w:t>
      </w:r>
      <w:r w:rsidR="000B5997" w:rsidRPr="000B5997">
        <w:rPr>
          <w:sz w:val="23"/>
          <w:szCs w:val="23"/>
        </w:rPr>
        <w:t xml:space="preserve"> </w:t>
      </w:r>
      <w:r w:rsidR="000B5997">
        <w:rPr>
          <w:sz w:val="23"/>
          <w:szCs w:val="23"/>
        </w:rPr>
        <w:t>zbog četiri plaće i povećanih koeficijen</w:t>
      </w:r>
      <w:r w:rsidR="00465E17">
        <w:rPr>
          <w:sz w:val="23"/>
          <w:szCs w:val="23"/>
        </w:rPr>
        <w:t>ata, kao u obrazloženjima broj 2 i 5</w:t>
      </w:r>
      <w:r w:rsidR="000B5997">
        <w:rPr>
          <w:sz w:val="23"/>
          <w:szCs w:val="23"/>
        </w:rPr>
        <w:t>.</w:t>
      </w:r>
    </w:p>
    <w:p w:rsidR="000B5997" w:rsidRDefault="001D7357" w:rsidP="00C94368">
      <w:pPr>
        <w:pStyle w:val="Odlomakpopisa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Obrazac PR-RAS šifra 312 indeks je smanjen 49,2 – jubilarne nagrade na lanjskoj razini, a nagrada za uskršnje blagdane  je lani ušla u izvještaj, isplaćena je u ožujku, a ove godine će biti isplaćena u travnju. </w:t>
      </w:r>
    </w:p>
    <w:p w:rsidR="000B5997" w:rsidRDefault="00C94D9C" w:rsidP="00C94368">
      <w:pPr>
        <w:pStyle w:val="Odlomakpopisa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Obrazac PR-RAS šifra 313 indeks je povećan 161,5 – doprinosi na plaće su povećani zbog četiri plaće i povećanih koeficijen</w:t>
      </w:r>
      <w:r w:rsidR="00465E17">
        <w:rPr>
          <w:sz w:val="23"/>
          <w:szCs w:val="23"/>
        </w:rPr>
        <w:t>ata, kao u obrazloženjima broj 2 i 5</w:t>
      </w:r>
      <w:r>
        <w:rPr>
          <w:sz w:val="23"/>
          <w:szCs w:val="23"/>
        </w:rPr>
        <w:t>.</w:t>
      </w:r>
    </w:p>
    <w:p w:rsidR="00954F98" w:rsidRDefault="007B79FB" w:rsidP="00954F98">
      <w:pPr>
        <w:pStyle w:val="Odlomakpopisa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Obrazac PR-RAS šifra</w:t>
      </w:r>
      <w:r w:rsidR="00954F98">
        <w:rPr>
          <w:sz w:val="23"/>
          <w:szCs w:val="23"/>
        </w:rPr>
        <w:t xml:space="preserve"> 321</w:t>
      </w:r>
      <w:r>
        <w:rPr>
          <w:sz w:val="23"/>
          <w:szCs w:val="23"/>
        </w:rPr>
        <w:t xml:space="preserve"> indeks je povećan </w:t>
      </w:r>
      <w:r w:rsidR="00954F98">
        <w:rPr>
          <w:sz w:val="23"/>
          <w:szCs w:val="23"/>
        </w:rPr>
        <w:t xml:space="preserve">124,2 – </w:t>
      </w:r>
      <w:r w:rsidR="00B168B2">
        <w:rPr>
          <w:sz w:val="23"/>
          <w:szCs w:val="23"/>
        </w:rPr>
        <w:t>naknada troškova</w:t>
      </w:r>
      <w:r w:rsidR="00954F98">
        <w:rPr>
          <w:sz w:val="23"/>
          <w:szCs w:val="23"/>
        </w:rPr>
        <w:t xml:space="preserve"> putovanja na posao i s posla su povećani zbog če</w:t>
      </w:r>
      <w:r w:rsidR="00B168B2">
        <w:rPr>
          <w:sz w:val="23"/>
          <w:szCs w:val="23"/>
        </w:rPr>
        <w:t>tiri razdoblja, kao u obrazloženju broj</w:t>
      </w:r>
      <w:r w:rsidR="00465E17">
        <w:rPr>
          <w:sz w:val="23"/>
          <w:szCs w:val="23"/>
        </w:rPr>
        <w:t xml:space="preserve"> 5</w:t>
      </w:r>
      <w:r w:rsidR="00954F98">
        <w:rPr>
          <w:sz w:val="23"/>
          <w:szCs w:val="23"/>
        </w:rPr>
        <w:t>.</w:t>
      </w:r>
    </w:p>
    <w:p w:rsidR="000B5997" w:rsidRDefault="00954F98" w:rsidP="00C94368">
      <w:pPr>
        <w:pStyle w:val="Odlomakpopisa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Obrazac PR-RAS šifra 3236 indeks je povećan 602,5 – zdravstveni pregledi zaposlenika ove godine</w:t>
      </w:r>
      <w:r w:rsidR="00B168B2">
        <w:rPr>
          <w:sz w:val="23"/>
          <w:szCs w:val="23"/>
        </w:rPr>
        <w:t xml:space="preserve"> napravljeni u prvom, a lani kasnije</w:t>
      </w:r>
      <w:r>
        <w:rPr>
          <w:sz w:val="23"/>
          <w:szCs w:val="23"/>
        </w:rPr>
        <w:t xml:space="preserve"> u drugom kvartalu.</w:t>
      </w:r>
    </w:p>
    <w:p w:rsidR="00465E17" w:rsidRDefault="00465E17" w:rsidP="00465E17">
      <w:pPr>
        <w:pStyle w:val="Odlomakpopisa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Obrazac PR-RAS šifra 96 indeks je povećan – potraživanja iz proračuna za p</w:t>
      </w:r>
      <w:r w:rsidR="00120DC2">
        <w:rPr>
          <w:sz w:val="23"/>
          <w:szCs w:val="23"/>
        </w:rPr>
        <w:t>laću 03/20</w:t>
      </w:r>
      <w:r w:rsidR="00B168B2">
        <w:rPr>
          <w:sz w:val="23"/>
          <w:szCs w:val="23"/>
        </w:rPr>
        <w:t>25 kao u obrazloženjima broj 2,</w:t>
      </w:r>
      <w:r w:rsidR="00120DC2">
        <w:rPr>
          <w:sz w:val="23"/>
          <w:szCs w:val="23"/>
        </w:rPr>
        <w:t xml:space="preserve"> 5</w:t>
      </w:r>
      <w:r w:rsidR="00B168B2">
        <w:rPr>
          <w:sz w:val="23"/>
          <w:szCs w:val="23"/>
        </w:rPr>
        <w:t xml:space="preserve"> i 10</w:t>
      </w:r>
      <w:r w:rsidR="00120DC2">
        <w:rPr>
          <w:sz w:val="23"/>
          <w:szCs w:val="23"/>
        </w:rPr>
        <w:t>.</w:t>
      </w:r>
    </w:p>
    <w:p w:rsidR="00042977" w:rsidRDefault="00042977" w:rsidP="00465E17">
      <w:pPr>
        <w:pStyle w:val="Odlomakpopisa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Obrazac PR-RAS šifra 7211 – bez indeksa – otplata stanova završena, a jedna fizička osoba uplatila dio zaostalog duga.</w:t>
      </w:r>
    </w:p>
    <w:p w:rsidR="00852502" w:rsidRPr="00042977" w:rsidRDefault="00042977" w:rsidP="00042977">
      <w:pPr>
        <w:pStyle w:val="Odlomakpopisa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Obrazac PR-RAS šifra 42 – povećan indeks 1396 – ove godine se prije krenulo u nabavu opreme (pametna ploča) i realizacija je vidljiva u prvom kvartalu. Lani se oprema nabavljala kasnije u idućim kvartalima.</w:t>
      </w:r>
    </w:p>
    <w:p w:rsidR="00852502" w:rsidRPr="00096135" w:rsidRDefault="00852502" w:rsidP="00852502">
      <w:pPr>
        <w:pStyle w:val="Odlomakpopisa"/>
        <w:numPr>
          <w:ilvl w:val="0"/>
          <w:numId w:val="1"/>
        </w:numPr>
        <w:rPr>
          <w:sz w:val="23"/>
          <w:szCs w:val="23"/>
        </w:rPr>
      </w:pPr>
      <w:r w:rsidRPr="00096135">
        <w:rPr>
          <w:sz w:val="23"/>
          <w:szCs w:val="23"/>
        </w:rPr>
        <w:t>Osnovna škola Ferdinando</w:t>
      </w:r>
      <w:r w:rsidR="00042977">
        <w:rPr>
          <w:sz w:val="23"/>
          <w:szCs w:val="23"/>
        </w:rPr>
        <w:t xml:space="preserve">vac je prihode i rashode ostvarila potpuno prema </w:t>
      </w:r>
      <w:r w:rsidR="006F3ED7">
        <w:rPr>
          <w:sz w:val="23"/>
          <w:szCs w:val="23"/>
        </w:rPr>
        <w:t xml:space="preserve">Financijskom </w:t>
      </w:r>
      <w:r w:rsidR="00042977">
        <w:rPr>
          <w:sz w:val="23"/>
          <w:szCs w:val="23"/>
        </w:rPr>
        <w:t>planu</w:t>
      </w:r>
      <w:r w:rsidR="006F3ED7">
        <w:rPr>
          <w:sz w:val="23"/>
          <w:szCs w:val="23"/>
        </w:rPr>
        <w:t xml:space="preserve"> </w:t>
      </w:r>
      <w:r w:rsidR="00B168B2">
        <w:rPr>
          <w:sz w:val="23"/>
          <w:szCs w:val="23"/>
        </w:rPr>
        <w:t xml:space="preserve">za 2025. godinu </w:t>
      </w:r>
      <w:r w:rsidR="006F3ED7">
        <w:rPr>
          <w:sz w:val="23"/>
          <w:szCs w:val="23"/>
        </w:rPr>
        <w:t>koji j</w:t>
      </w:r>
      <w:bookmarkStart w:id="0" w:name="_GoBack"/>
      <w:bookmarkEnd w:id="0"/>
      <w:r w:rsidR="006F3ED7">
        <w:rPr>
          <w:sz w:val="23"/>
          <w:szCs w:val="23"/>
        </w:rPr>
        <w:t>e uravnotežen</w:t>
      </w:r>
      <w:r w:rsidRPr="00096135">
        <w:rPr>
          <w:sz w:val="23"/>
          <w:szCs w:val="23"/>
        </w:rPr>
        <w:t>.</w:t>
      </w:r>
    </w:p>
    <w:p w:rsidR="008B56E4" w:rsidRPr="00096135" w:rsidRDefault="008B56E4" w:rsidP="008B56E4">
      <w:pPr>
        <w:pStyle w:val="Odlomakpopisa"/>
        <w:rPr>
          <w:sz w:val="23"/>
          <w:szCs w:val="23"/>
        </w:rPr>
      </w:pPr>
    </w:p>
    <w:p w:rsidR="00852502" w:rsidRPr="00096135" w:rsidRDefault="000B5997" w:rsidP="00852502">
      <w:pPr>
        <w:pStyle w:val="Odlomakpopisa"/>
        <w:rPr>
          <w:sz w:val="23"/>
          <w:szCs w:val="23"/>
        </w:rPr>
      </w:pPr>
      <w:r>
        <w:rPr>
          <w:sz w:val="23"/>
          <w:szCs w:val="23"/>
        </w:rPr>
        <w:t>Ferdinandovac, 09.04.2025</w:t>
      </w:r>
      <w:r w:rsidR="00852502" w:rsidRPr="00096135">
        <w:rPr>
          <w:sz w:val="23"/>
          <w:szCs w:val="23"/>
        </w:rPr>
        <w:t>.</w:t>
      </w:r>
    </w:p>
    <w:p w:rsidR="00852502" w:rsidRPr="00096135" w:rsidRDefault="00852502" w:rsidP="00852502">
      <w:pPr>
        <w:pStyle w:val="Odlomakpopisa"/>
        <w:rPr>
          <w:sz w:val="23"/>
          <w:szCs w:val="23"/>
        </w:rPr>
      </w:pPr>
      <w:r w:rsidRPr="00096135">
        <w:rPr>
          <w:sz w:val="23"/>
          <w:szCs w:val="23"/>
        </w:rPr>
        <w:t>Osoba za kontaktiranje: Dejan Jalžabetić, računovođa</w:t>
      </w:r>
    </w:p>
    <w:p w:rsidR="00852502" w:rsidRPr="00096135" w:rsidRDefault="00852502" w:rsidP="00852502">
      <w:pPr>
        <w:pStyle w:val="Odlomakpopisa"/>
        <w:rPr>
          <w:sz w:val="23"/>
          <w:szCs w:val="23"/>
        </w:rPr>
      </w:pPr>
      <w:r w:rsidRPr="00096135">
        <w:rPr>
          <w:sz w:val="23"/>
          <w:szCs w:val="23"/>
        </w:rPr>
        <w:t>Telefon za kontakt: 048/817-708</w:t>
      </w:r>
    </w:p>
    <w:p w:rsidR="00852502" w:rsidRPr="00096135" w:rsidRDefault="00852502" w:rsidP="00852502">
      <w:pPr>
        <w:pStyle w:val="Odlomakpopisa"/>
        <w:rPr>
          <w:sz w:val="23"/>
          <w:szCs w:val="23"/>
        </w:rPr>
      </w:pPr>
      <w:r w:rsidRPr="00096135">
        <w:rPr>
          <w:sz w:val="23"/>
          <w:szCs w:val="23"/>
        </w:rPr>
        <w:t xml:space="preserve">                                                                        </w:t>
      </w:r>
      <w:proofErr w:type="spellStart"/>
      <w:r w:rsidRPr="00096135">
        <w:rPr>
          <w:sz w:val="23"/>
          <w:szCs w:val="23"/>
        </w:rPr>
        <w:t>M.P</w:t>
      </w:r>
      <w:proofErr w:type="spellEnd"/>
      <w:r w:rsidRPr="00096135">
        <w:rPr>
          <w:sz w:val="23"/>
          <w:szCs w:val="23"/>
        </w:rPr>
        <w:t xml:space="preserve">.      </w:t>
      </w:r>
      <w:r w:rsidR="00C94D9C">
        <w:rPr>
          <w:sz w:val="23"/>
          <w:szCs w:val="23"/>
        </w:rPr>
        <w:t xml:space="preserve">           </w:t>
      </w:r>
      <w:r w:rsidRPr="00096135">
        <w:rPr>
          <w:sz w:val="23"/>
          <w:szCs w:val="23"/>
        </w:rPr>
        <w:t xml:space="preserve">Ravnatelj: Miroslav Fuček </w:t>
      </w:r>
    </w:p>
    <w:p w:rsidR="000D1E17" w:rsidRPr="00096135" w:rsidRDefault="00852502" w:rsidP="00096135">
      <w:pPr>
        <w:pStyle w:val="Odlomakpopisa"/>
        <w:rPr>
          <w:sz w:val="23"/>
          <w:szCs w:val="23"/>
        </w:rPr>
      </w:pPr>
      <w:r w:rsidRPr="00096135">
        <w:rPr>
          <w:sz w:val="23"/>
          <w:szCs w:val="23"/>
        </w:rPr>
        <w:tab/>
      </w:r>
      <w:r w:rsidRPr="00096135">
        <w:rPr>
          <w:sz w:val="23"/>
          <w:szCs w:val="23"/>
        </w:rPr>
        <w:tab/>
      </w:r>
      <w:r w:rsidRPr="00096135">
        <w:rPr>
          <w:sz w:val="23"/>
          <w:szCs w:val="23"/>
        </w:rPr>
        <w:tab/>
      </w:r>
      <w:r w:rsidRPr="00096135">
        <w:rPr>
          <w:sz w:val="23"/>
          <w:szCs w:val="23"/>
        </w:rPr>
        <w:tab/>
      </w:r>
      <w:r w:rsidRPr="00096135">
        <w:rPr>
          <w:sz w:val="23"/>
          <w:szCs w:val="23"/>
        </w:rPr>
        <w:tab/>
      </w:r>
      <w:r w:rsidRPr="00096135">
        <w:rPr>
          <w:sz w:val="23"/>
          <w:szCs w:val="23"/>
        </w:rPr>
        <w:tab/>
      </w:r>
      <w:r w:rsidRPr="00096135">
        <w:rPr>
          <w:sz w:val="23"/>
          <w:szCs w:val="23"/>
        </w:rPr>
        <w:tab/>
        <w:t>________________________</w:t>
      </w:r>
    </w:p>
    <w:sectPr w:rsidR="000D1E17" w:rsidRPr="00096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345CC"/>
    <w:multiLevelType w:val="multilevel"/>
    <w:tmpl w:val="B1548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02"/>
    <w:rsid w:val="00042977"/>
    <w:rsid w:val="00062F6B"/>
    <w:rsid w:val="00096135"/>
    <w:rsid w:val="000B5997"/>
    <w:rsid w:val="000C1133"/>
    <w:rsid w:val="00120DC2"/>
    <w:rsid w:val="001729A9"/>
    <w:rsid w:val="001D7357"/>
    <w:rsid w:val="00246124"/>
    <w:rsid w:val="00356312"/>
    <w:rsid w:val="00363F3F"/>
    <w:rsid w:val="003B7AB9"/>
    <w:rsid w:val="00465E17"/>
    <w:rsid w:val="00567958"/>
    <w:rsid w:val="005F133D"/>
    <w:rsid w:val="006124AF"/>
    <w:rsid w:val="00651BBE"/>
    <w:rsid w:val="0065337F"/>
    <w:rsid w:val="006910B3"/>
    <w:rsid w:val="006F3ED7"/>
    <w:rsid w:val="00791731"/>
    <w:rsid w:val="007968FC"/>
    <w:rsid w:val="007A088A"/>
    <w:rsid w:val="007B034D"/>
    <w:rsid w:val="007B79FB"/>
    <w:rsid w:val="007D1A14"/>
    <w:rsid w:val="00852502"/>
    <w:rsid w:val="008B56E4"/>
    <w:rsid w:val="008D772E"/>
    <w:rsid w:val="00916972"/>
    <w:rsid w:val="00954F98"/>
    <w:rsid w:val="00996A37"/>
    <w:rsid w:val="009A1100"/>
    <w:rsid w:val="009B572F"/>
    <w:rsid w:val="00A4763D"/>
    <w:rsid w:val="00A91C75"/>
    <w:rsid w:val="00AB0D18"/>
    <w:rsid w:val="00AB0E1E"/>
    <w:rsid w:val="00B10610"/>
    <w:rsid w:val="00B168B2"/>
    <w:rsid w:val="00B708DD"/>
    <w:rsid w:val="00BD3B26"/>
    <w:rsid w:val="00C024BD"/>
    <w:rsid w:val="00C17E6E"/>
    <w:rsid w:val="00C6725A"/>
    <w:rsid w:val="00C94368"/>
    <w:rsid w:val="00C94D9C"/>
    <w:rsid w:val="00D45FC9"/>
    <w:rsid w:val="00DE031A"/>
    <w:rsid w:val="00DE3481"/>
    <w:rsid w:val="00E02CB4"/>
    <w:rsid w:val="00E508D2"/>
    <w:rsid w:val="00E75EEB"/>
    <w:rsid w:val="00F011E8"/>
    <w:rsid w:val="00F56960"/>
    <w:rsid w:val="00F805A5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502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852502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qFormat/>
    <w:rsid w:val="00852502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51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1B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502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852502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qFormat/>
    <w:rsid w:val="00852502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51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1B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31F31-C2DE-4E8E-8980-D362EA97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Dejan Jalžabetić</cp:lastModifiedBy>
  <cp:revision>38</cp:revision>
  <cp:lastPrinted>2025-04-09T07:57:00Z</cp:lastPrinted>
  <dcterms:created xsi:type="dcterms:W3CDTF">2022-07-08T12:22:00Z</dcterms:created>
  <dcterms:modified xsi:type="dcterms:W3CDTF">2025-04-09T07:58:00Z</dcterms:modified>
</cp:coreProperties>
</file>